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D9" w:rsidRDefault="00794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Мониторинг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реализация региональной целевой модели </w:t>
      </w:r>
    </w:p>
    <w:p w:rsidR="00444CD9" w:rsidRDefault="00794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>
        <w:rPr>
          <w:rFonts w:ascii="Times New Roman" w:hAnsi="Times New Roman" w:cs="Times New Roman"/>
          <w:b/>
          <w:sz w:val="24"/>
          <w:szCs w:val="24"/>
        </w:rPr>
        <w:t>МАОУ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Лицей № 11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053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444CD9" w:rsidRDefault="00794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444CD9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Pr="001053A8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color w:val="365F91" w:themeColor="accent1" w:themeShade="BF"/>
                  <w:sz w:val="20"/>
                  <w:szCs w:val="20"/>
                  <w:lang w:eastAsia="ru-RU"/>
                </w:rPr>
                <w:t>https://licey-11krsk.gosuslugi.ru/glavnoe/nastavnichestvo/</w:t>
              </w:r>
            </w:hyperlink>
            <w:r w:rsidRPr="001053A8">
              <w:rPr>
                <w:rFonts w:ascii="Times New Roman" w:eastAsia="Times New Roman" w:hAnsi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Pr="001053A8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bCs/>
                  <w:color w:val="365F91" w:themeColor="accent1" w:themeShade="BF"/>
                  <w:sz w:val="20"/>
                  <w:szCs w:val="20"/>
                  <w:lang w:eastAsia="ru-RU"/>
                </w:rPr>
                <w:t>https://licey-11krsk.gosuslugi.ru/ofitsialno/dokumenty/dokumenty-all_190.html</w:t>
              </w:r>
            </w:hyperlink>
            <w:r w:rsidRPr="001053A8">
              <w:rPr>
                <w:rFonts w:ascii="Times New Roman" w:eastAsia="Times New Roman" w:hAnsi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Pr="001053A8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/>
                  <w:color w:val="365F91" w:themeColor="accent1" w:themeShade="BF"/>
                  <w:sz w:val="20"/>
                  <w:szCs w:val="20"/>
                  <w:lang w:eastAsia="ru-RU"/>
                </w:rPr>
                <w:t>https://licey-11krsk.gosuslugi.ru/ofitsialno/dokumenty/dokumenty-all_189.html</w:t>
              </w:r>
            </w:hyperlink>
            <w:r w:rsidRPr="001053A8">
              <w:rPr>
                <w:rFonts w:ascii="Times New Roman" w:eastAsia="Times New Roman" w:hAnsi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Pr="001053A8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/>
                  <w:color w:val="365F91" w:themeColor="accent1" w:themeShade="BF"/>
                  <w:sz w:val="20"/>
                  <w:szCs w:val="20"/>
                  <w:lang w:eastAsia="ru-RU"/>
                </w:rPr>
                <w:t>https://licey-11krsk.gosuslugi.ru/ofitsialno/dokumenty/dokumenty-all_181.html</w:t>
              </w:r>
            </w:hyperlink>
            <w:r w:rsidRPr="001053A8">
              <w:rPr>
                <w:rFonts w:ascii="Times New Roman" w:eastAsia="Times New Roman" w:hAnsi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Pr="001053A8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/>
                  <w:color w:val="365F91" w:themeColor="accent1" w:themeShade="BF"/>
                  <w:sz w:val="20"/>
                  <w:szCs w:val="20"/>
                  <w:lang w:eastAsia="ru-RU"/>
                </w:rPr>
                <w:t>https://licey-11krsk.gosuslugi.ru/ofitsialno/dokumenty/dokumenty-all_181.html</w:t>
              </w:r>
            </w:hyperlink>
            <w:r w:rsidRPr="001053A8">
              <w:rPr>
                <w:rFonts w:ascii="Times New Roman" w:eastAsia="Times New Roman" w:hAnsi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Приказа(ов) о назначении куратора(ов) внедрения и реализации целевой модели наставничеств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Pr="001053A8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/>
                  <w:color w:val="365F91" w:themeColor="accent1" w:themeShade="BF"/>
                  <w:sz w:val="20"/>
                  <w:szCs w:val="20"/>
                  <w:lang w:eastAsia="ru-RU"/>
                </w:rPr>
                <w:t>https://licey-11krsk.gosuslugi.ru/ofitsialno/dokumenty/dokumenty-all_191.html</w:t>
              </w:r>
            </w:hyperlink>
            <w:r w:rsidRPr="001053A8">
              <w:rPr>
                <w:rFonts w:ascii="Times New Roman" w:eastAsia="Times New Roman" w:hAnsi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просмотр (ссылка)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в ОО (с опытом работы от 0 до 3 лет) на 03.05.2024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лет) ДОО, вошедших в программы наставничества в роли наставляемого от общего числа педагогов - молодых специалистов (с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опытом работы от 0 до 3 лет) ОО</w:t>
            </w:r>
          </w:p>
          <w:p w:rsidR="00444CD9" w:rsidRDefault="0079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ОО,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3 лет) ОО</w:t>
            </w:r>
          </w:p>
          <w:p w:rsidR="00444CD9" w:rsidRDefault="0079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9,5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444CD9" w:rsidRDefault="00794166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444CD9" w:rsidRDefault="0079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Педагогический работник считается «вошедшим в программу наставничества», если: 1)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внических пар/групп (в котором данный педагог обозначен в роли наставника) и 2)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9,5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444CD9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6A24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B268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https://licey-11krsk.gosuslugi.ru/ofitsialno/dokumenty/dokumenty-all_195.html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6A242F" w:rsidP="006A24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родительского учительства</w:t>
            </w:r>
            <w:r w:rsidR="0079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лицейский ур</w:t>
            </w:r>
            <w:r w:rsidR="0079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овень</w:t>
            </w:r>
            <w:r w:rsidR="0079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мероприятие с привлечением родителей</w:t>
            </w:r>
            <w:r w:rsidR="0079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Уровни </w:t>
            </w:r>
            <w:r w:rsidR="0079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(м</w:t>
            </w:r>
            <w:r w:rsidR="0079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44CD9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о внедрении и реализации  лучших практик, лучших наставниках, представление кейсов на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42F" w:rsidRDefault="006A242F" w:rsidP="006A24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  <w:p w:rsidR="00444CD9" w:rsidRDefault="006A242F" w:rsidP="006A24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B268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https://licey-11krsk.gosuslugi.ru/roditelyam-i-uchenikam/meropriyatiya/den-roditelskogo-uchitelstva.html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4CD9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6A242F" w:rsidP="006A24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B2681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https://licey-11krsk.gosuslugi.ru/roditelyam-i-uchenikam/meropriyatiya/den-roditelskogo-uchitelstva.html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2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предприятий (организаций),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вошедших в программы наставничества</w:t>
            </w:r>
          </w:p>
          <w:p w:rsidR="00444CD9" w:rsidRDefault="00444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44CD9" w:rsidRDefault="0079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10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44CD9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44CD9" w:rsidRDefault="0079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1053A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4CD9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79416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44CD9" w:rsidRDefault="00794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1053A8" w:rsidP="001053A8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r w:rsidR="0079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44CD9" w:rsidTr="006A242F">
        <w:trPr>
          <w:trHeight w:val="826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444CD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4CD9" w:rsidRDefault="00794166" w:rsidP="006A24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D9" w:rsidRDefault="006A242F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444CD9" w:rsidRDefault="006A242F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79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15-18)</w:t>
            </w:r>
          </w:p>
        </w:tc>
      </w:tr>
    </w:tbl>
    <w:p w:rsidR="00444CD9" w:rsidRDefault="00444CD9" w:rsidP="006A242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44CD9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66" w:rsidRDefault="00794166">
      <w:pPr>
        <w:spacing w:line="240" w:lineRule="auto"/>
      </w:pPr>
      <w:r>
        <w:separator/>
      </w:r>
    </w:p>
  </w:endnote>
  <w:endnote w:type="continuationSeparator" w:id="0">
    <w:p w:rsidR="00794166" w:rsidRDefault="00794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66" w:rsidRDefault="00794166">
      <w:pPr>
        <w:spacing w:after="0"/>
      </w:pPr>
      <w:r>
        <w:separator/>
      </w:r>
    </w:p>
  </w:footnote>
  <w:footnote w:type="continuationSeparator" w:id="0">
    <w:p w:rsidR="00794166" w:rsidRDefault="007941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53A8"/>
    <w:rsid w:val="0010733F"/>
    <w:rsid w:val="00222888"/>
    <w:rsid w:val="00241285"/>
    <w:rsid w:val="0036761B"/>
    <w:rsid w:val="00412686"/>
    <w:rsid w:val="00444CD9"/>
    <w:rsid w:val="00480BDF"/>
    <w:rsid w:val="00482D9C"/>
    <w:rsid w:val="00530EB1"/>
    <w:rsid w:val="00543C37"/>
    <w:rsid w:val="00605670"/>
    <w:rsid w:val="006A242F"/>
    <w:rsid w:val="006D13CB"/>
    <w:rsid w:val="006D3E05"/>
    <w:rsid w:val="006E1014"/>
    <w:rsid w:val="006E7017"/>
    <w:rsid w:val="0073056E"/>
    <w:rsid w:val="00734D1C"/>
    <w:rsid w:val="007366EE"/>
    <w:rsid w:val="00794166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E11073"/>
    <w:rsid w:val="00F65A33"/>
    <w:rsid w:val="569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2274"/>
  <w15:docId w15:val="{8C47FACF-86F1-47EF-8AFB-250AB49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-11krsk.gosuslugi.ru/ofitsialno/dokumenty/dokumenty-all_189.html" TargetMode="External"/><Relationship Id="rId13" Type="http://schemas.openxmlformats.org/officeDocument/2006/relationships/hyperlink" Target="https://licey-11krsk.gosuslugi.ru/roditelyam-i-uchenikam/meropriyatiya/den-roditelskogo-uchitelstv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cey-11krsk.gosuslugi.ru/ofitsialno/dokumenty/dokumenty-all_190.html" TargetMode="External"/><Relationship Id="rId12" Type="http://schemas.openxmlformats.org/officeDocument/2006/relationships/hyperlink" Target="https://licey-11krsk.gosuslugi.ru/ofitsialno/dokumenty/dokumenty-all_195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cey-11krsk.gosuslugi.ru/glavnoe/nastavnichestvo/" TargetMode="External"/><Relationship Id="rId11" Type="http://schemas.openxmlformats.org/officeDocument/2006/relationships/hyperlink" Target="https://licey-11krsk.gosuslugi.ru/ofitsialno/dokumenty/dokumenty-all_191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icey-11krsk.gosuslugi.ru/ofitsialno/dokumenty/dokumenty-all_18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cey-11krsk.gosuslugi.ru/ofitsialno/dokumenty/dokumenty-all_181.html" TargetMode="External"/><Relationship Id="rId14" Type="http://schemas.openxmlformats.org/officeDocument/2006/relationships/hyperlink" Target="https://licey-11krsk.gosuslugi.ru/roditelyam-i-uchenikam/meropriyatiya/den-roditelskogo-uchitel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№11</cp:lastModifiedBy>
  <cp:revision>6</cp:revision>
  <dcterms:created xsi:type="dcterms:W3CDTF">2024-04-27T07:02:00Z</dcterms:created>
  <dcterms:modified xsi:type="dcterms:W3CDTF">2024-05-20T02:51:00Z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536386E829F54B398EE0013BA17E2B1C_13</vt:lpwstr>
  </property>
</Properties>
</file>